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771A" w:rsidRDefault="00E217DA">
      <w:pPr>
        <w:pStyle w:val="Standard"/>
        <w:jc w:val="left"/>
        <w:rPr>
          <w:rFonts w:ascii="Gabriola" w:hAnsi="Gabriola"/>
          <w:b/>
          <w:bCs/>
          <w:i/>
          <w:iCs/>
          <w:color w:val="007E80"/>
          <w:sz w:val="52"/>
          <w:szCs w:val="52"/>
        </w:rPr>
      </w:pPr>
      <w:r>
        <w:rPr>
          <w:rFonts w:ascii="Gabriola" w:hAnsi="Gabriola"/>
          <w:b/>
          <w:bCs/>
          <w:i/>
          <w:iCs/>
          <w:noProof/>
          <w:color w:val="007E80"/>
          <w:sz w:val="52"/>
          <w:szCs w:val="52"/>
        </w:rPr>
        <w:drawing>
          <wp:anchor distT="0" distB="0" distL="114300" distR="114300" simplePos="0" relativeHeight="251657216" behindDoc="0" locked="0" layoutInCell="1" allowOverlap="1">
            <wp:simplePos x="0" y="0"/>
            <wp:positionH relativeFrom="column">
              <wp:posOffset>32400</wp:posOffset>
            </wp:positionH>
            <wp:positionV relativeFrom="paragraph">
              <wp:posOffset>-133920</wp:posOffset>
            </wp:positionV>
            <wp:extent cx="1682280" cy="1657439"/>
            <wp:effectExtent l="0" t="0" r="0" b="6261"/>
            <wp:wrapSquare wrapText="bothSides"/>
            <wp:docPr id="1" name="Imag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l="12276" t="17657" r="7362" b="28187"/>
                    <a:stretch>
                      <a:fillRect/>
                    </a:stretch>
                  </pic:blipFill>
                  <pic:spPr>
                    <a:xfrm>
                      <a:off x="0" y="0"/>
                      <a:ext cx="1682280" cy="1657439"/>
                    </a:xfrm>
                    <a:prstGeom prst="rect">
                      <a:avLst/>
                    </a:prstGeom>
                  </pic:spPr>
                </pic:pic>
              </a:graphicData>
            </a:graphic>
          </wp:anchor>
        </w:drawing>
      </w:r>
      <w:r w:rsidR="0075505A">
        <w:rPr>
          <w:rFonts w:ascii="Gabriola" w:hAnsi="Gabriola"/>
          <w:b/>
          <w:bCs/>
          <w:i/>
          <w:iCs/>
          <w:color w:val="007E80"/>
          <w:sz w:val="52"/>
          <w:szCs w:val="52"/>
        </w:rPr>
        <w:tab/>
        <w:t xml:space="preserve"> Chers anciens de l’agro,</w:t>
      </w:r>
    </w:p>
    <w:p w:rsidR="0004771A" w:rsidRDefault="0004771A">
      <w:pPr>
        <w:pStyle w:val="Standard"/>
        <w:rPr>
          <w:sz w:val="26"/>
          <w:szCs w:val="26"/>
        </w:rPr>
      </w:pPr>
    </w:p>
    <w:p w:rsidR="0004771A" w:rsidRDefault="0075505A">
      <w:pPr>
        <w:pStyle w:val="Standard"/>
        <w:rPr>
          <w:sz w:val="26"/>
          <w:szCs w:val="26"/>
        </w:rPr>
      </w:pPr>
      <w:r>
        <w:rPr>
          <w:sz w:val="26"/>
          <w:szCs w:val="26"/>
        </w:rPr>
        <w:t xml:space="preserve">  L’association </w:t>
      </w:r>
      <w:r>
        <w:rPr>
          <w:b/>
          <w:bCs/>
          <w:sz w:val="26"/>
          <w:szCs w:val="26"/>
        </w:rPr>
        <w:t>« </w:t>
      </w:r>
      <w:r w:rsidR="00D24579">
        <w:rPr>
          <w:b/>
          <w:bCs/>
          <w:sz w:val="26"/>
          <w:szCs w:val="26"/>
        </w:rPr>
        <w:t>A</w:t>
      </w:r>
      <w:r>
        <w:rPr>
          <w:b/>
          <w:bCs/>
          <w:sz w:val="26"/>
          <w:szCs w:val="26"/>
        </w:rPr>
        <w:t xml:space="preserve">ccueil et </w:t>
      </w:r>
      <w:r w:rsidR="00D24579">
        <w:rPr>
          <w:b/>
          <w:bCs/>
          <w:sz w:val="26"/>
          <w:szCs w:val="26"/>
        </w:rPr>
        <w:t>I</w:t>
      </w:r>
      <w:r>
        <w:rPr>
          <w:b/>
          <w:bCs/>
          <w:sz w:val="26"/>
          <w:szCs w:val="26"/>
        </w:rPr>
        <w:t>ntégration »</w:t>
      </w:r>
      <w:r>
        <w:rPr>
          <w:sz w:val="26"/>
          <w:szCs w:val="26"/>
        </w:rPr>
        <w:t xml:space="preserve"> de la promotion 193 s’adresse à vous !</w:t>
      </w:r>
    </w:p>
    <w:p w:rsidR="0004771A" w:rsidRDefault="0004771A">
      <w:pPr>
        <w:pStyle w:val="Standard"/>
        <w:rPr>
          <w:sz w:val="26"/>
          <w:szCs w:val="26"/>
        </w:rPr>
      </w:pPr>
    </w:p>
    <w:p w:rsidR="0004771A" w:rsidRDefault="0075505A">
      <w:pPr>
        <w:pStyle w:val="Standard"/>
        <w:rPr>
          <w:b/>
          <w:bCs/>
          <w:color w:val="007E80"/>
          <w:sz w:val="26"/>
          <w:szCs w:val="26"/>
        </w:rPr>
      </w:pPr>
      <w:r>
        <w:rPr>
          <w:b/>
          <w:bCs/>
          <w:color w:val="007E80"/>
          <w:sz w:val="26"/>
          <w:szCs w:val="26"/>
        </w:rPr>
        <w:t>Dans le cadre de cette association nous organisons une semaine d’intégration pour la rentrée</w:t>
      </w:r>
      <w:r w:rsidR="00E217DA">
        <w:rPr>
          <w:b/>
          <w:bCs/>
          <w:color w:val="007E80"/>
          <w:sz w:val="26"/>
          <w:szCs w:val="26"/>
        </w:rPr>
        <w:t xml:space="preserve"> </w:t>
      </w:r>
      <w:r>
        <w:rPr>
          <w:b/>
          <w:bCs/>
          <w:color w:val="007E80"/>
          <w:sz w:val="26"/>
          <w:szCs w:val="26"/>
        </w:rPr>
        <w:t>2019 qui se déroulera à Grignon ainsi qu’un week-end d’intégration qui aura lieu du 20 au 22 septembre 2019</w:t>
      </w:r>
      <w:r w:rsidR="00D24579">
        <w:rPr>
          <w:b/>
          <w:bCs/>
          <w:color w:val="007E80"/>
          <w:sz w:val="26"/>
          <w:szCs w:val="26"/>
        </w:rPr>
        <w:t>.</w:t>
      </w:r>
    </w:p>
    <w:p w:rsidR="0004771A" w:rsidRDefault="0004771A">
      <w:pPr>
        <w:pStyle w:val="Standard"/>
        <w:rPr>
          <w:sz w:val="24"/>
          <w:szCs w:val="24"/>
        </w:rPr>
      </w:pPr>
    </w:p>
    <w:p w:rsidR="0004771A" w:rsidRDefault="0004771A">
      <w:pPr>
        <w:pStyle w:val="Standard"/>
        <w:rPr>
          <w:sz w:val="24"/>
          <w:szCs w:val="24"/>
        </w:rPr>
      </w:pPr>
    </w:p>
    <w:p w:rsidR="0004771A" w:rsidRDefault="0075505A">
      <w:pPr>
        <w:pStyle w:val="Standard"/>
      </w:pPr>
      <w:r>
        <w:t xml:space="preserve">Comme vous le savez, c’est l’occasion de </w:t>
      </w:r>
      <w:r>
        <w:rPr>
          <w:b/>
          <w:bCs/>
        </w:rPr>
        <w:t>former une promotion bien soudée</w:t>
      </w:r>
      <w:r>
        <w:t xml:space="preserve"> et de </w:t>
      </w:r>
      <w:r>
        <w:rPr>
          <w:b/>
          <w:bCs/>
        </w:rPr>
        <w:t>tisser des liens entre les étudiants qui se renforceront tout au long de leurs études et bien au-delà</w:t>
      </w:r>
      <w:r>
        <w:t xml:space="preserve">. Ces liens, ces amitiés </w:t>
      </w:r>
      <w:r w:rsidR="00F6761B">
        <w:t>seront utiles</w:t>
      </w:r>
      <w:r>
        <w:t xml:space="preserve"> </w:t>
      </w:r>
      <w:r w:rsidR="00F6761B">
        <w:t>dans</w:t>
      </w:r>
      <w:r>
        <w:t xml:space="preserve"> la carrière professionnelle des futurs étudiants de la promotion 194 car c’est </w:t>
      </w:r>
      <w:r w:rsidR="007442C5">
        <w:t>un</w:t>
      </w:r>
      <w:r>
        <w:t xml:space="preserve"> premier réseau </w:t>
      </w:r>
      <w:r w:rsidR="00F6761B">
        <w:t>qu’ils vont créer</w:t>
      </w:r>
      <w:r>
        <w:t xml:space="preserve"> et le réseau </w:t>
      </w:r>
      <w:r w:rsidR="00F6761B">
        <w:t>est</w:t>
      </w:r>
      <w:r>
        <w:t xml:space="preserve"> un capital professionnel essentiel. De plus, la semaine d’intégration est une phase d’adaptation bénéfique aux étudiants qui sortent tout juste des concours d’entrée et d’années parfois difficiles (en classe préparatoire, en université ou ailleurs</w:t>
      </w:r>
      <w:r w:rsidR="00795400">
        <w:t xml:space="preserve">, </w:t>
      </w:r>
      <w:r>
        <w:t>...). Cela leur permet de bien commencer l’année</w:t>
      </w:r>
      <w:r w:rsidR="00795400">
        <w:t xml:space="preserve"> et </w:t>
      </w:r>
      <w:r>
        <w:t xml:space="preserve">nous savons que se sentir bien </w:t>
      </w:r>
      <w:r w:rsidR="00795400">
        <w:t>durant</w:t>
      </w:r>
      <w:r>
        <w:t xml:space="preserve"> ses études participe à la réussite de chacun.</w:t>
      </w:r>
    </w:p>
    <w:p w:rsidR="0004771A" w:rsidRDefault="0004771A">
      <w:pPr>
        <w:pStyle w:val="Standard"/>
      </w:pPr>
    </w:p>
    <w:p w:rsidR="0004771A" w:rsidRDefault="0075505A">
      <w:pPr>
        <w:pStyle w:val="Standard"/>
      </w:pPr>
      <w:r>
        <w:t>Pour cette semaine</w:t>
      </w:r>
      <w:r w:rsidR="00856883">
        <w:t>,</w:t>
      </w:r>
      <w:r>
        <w:t xml:space="preserve"> nous prévoyons des activités d’extérieur en équipe (activités sportives, relais, balles au prisonnier, épreuves en binômes</w:t>
      </w:r>
      <w:r w:rsidR="00856883">
        <w:t xml:space="preserve">, </w:t>
      </w:r>
      <w:r>
        <w:t xml:space="preserve">...) </w:t>
      </w:r>
      <w:r w:rsidR="00856883">
        <w:t>pour que les étudiants s’amusent et se libèrent</w:t>
      </w:r>
      <w:r>
        <w:t xml:space="preserve"> du </w:t>
      </w:r>
      <w:r>
        <w:rPr>
          <w:b/>
          <w:bCs/>
        </w:rPr>
        <w:t>stress de la rentrée</w:t>
      </w:r>
      <w:r>
        <w:t xml:space="preserve">, </w:t>
      </w:r>
      <w:r w:rsidR="00D062D4">
        <w:t xml:space="preserve">pour </w:t>
      </w:r>
      <w:r>
        <w:t xml:space="preserve">leur faire vivre </w:t>
      </w:r>
      <w:r>
        <w:rPr>
          <w:b/>
          <w:bCs/>
        </w:rPr>
        <w:t>des moments uniques et insolites</w:t>
      </w:r>
      <w:r>
        <w:t xml:space="preserve"> </w:t>
      </w:r>
      <w:r w:rsidR="00D062D4">
        <w:t>dans le but de</w:t>
      </w:r>
      <w:r>
        <w:t xml:space="preserve"> souder</w:t>
      </w:r>
      <w:r w:rsidR="00D062D4">
        <w:t xml:space="preserve"> la promo</w:t>
      </w:r>
      <w:r>
        <w:t xml:space="preserve"> en équipe</w:t>
      </w:r>
      <w:r w:rsidR="00E6224C">
        <w:t>s</w:t>
      </w:r>
      <w:r>
        <w:t xml:space="preserve"> afin de rendre le contact plus facile.</w:t>
      </w:r>
    </w:p>
    <w:p w:rsidR="0004771A" w:rsidRDefault="0075505A">
      <w:pPr>
        <w:pStyle w:val="Standard"/>
      </w:pPr>
      <w:r>
        <w:t xml:space="preserve">Durant cette semaine seront aussi servis des </w:t>
      </w:r>
      <w:r>
        <w:rPr>
          <w:b/>
          <w:bCs/>
        </w:rPr>
        <w:t>repas</w:t>
      </w:r>
      <w:r>
        <w:t xml:space="preserve"> (</w:t>
      </w:r>
      <w:r w:rsidR="00F02515">
        <w:t>petit-</w:t>
      </w:r>
      <w:r>
        <w:t>déjeun</w:t>
      </w:r>
      <w:r w:rsidR="00F02515">
        <w:t>er</w:t>
      </w:r>
      <w:r>
        <w:t xml:space="preserve">, </w:t>
      </w:r>
      <w:r w:rsidR="00AF61A5">
        <w:t xml:space="preserve">déjeuner, </w:t>
      </w:r>
      <w:r>
        <w:t xml:space="preserve">barbecue) et des </w:t>
      </w:r>
      <w:r>
        <w:rPr>
          <w:b/>
          <w:bCs/>
        </w:rPr>
        <w:t>grandes soirées</w:t>
      </w:r>
      <w:r>
        <w:t xml:space="preserve"> seront organisées. Nous envisageons d’installer une scène devant le bâtiment de l’amphi avec des lumières, une sono et des DJ.</w:t>
      </w:r>
    </w:p>
    <w:p w:rsidR="0004771A" w:rsidRDefault="0004771A">
      <w:pPr>
        <w:pStyle w:val="Standard"/>
      </w:pPr>
    </w:p>
    <w:p w:rsidR="0004771A" w:rsidRDefault="0075505A">
      <w:pPr>
        <w:pStyle w:val="Standard"/>
      </w:pPr>
      <w:r>
        <w:t xml:space="preserve">Quelques semaines après la semaine d’intégration </w:t>
      </w:r>
      <w:proofErr w:type="gramStart"/>
      <w:r>
        <w:t>aura</w:t>
      </w:r>
      <w:proofErr w:type="gramEnd"/>
      <w:r>
        <w:t xml:space="preserve"> lieu le week-end d’intégration : les étudiants part</w:t>
      </w:r>
      <w:r w:rsidR="00A7520C">
        <w:t>iront</w:t>
      </w:r>
      <w:r>
        <w:t xml:space="preserve"> en car</w:t>
      </w:r>
      <w:r w:rsidR="00A7520C">
        <w:t xml:space="preserve"> et</w:t>
      </w:r>
      <w:r>
        <w:t xml:space="preserve"> loge</w:t>
      </w:r>
      <w:r w:rsidR="00A7520C">
        <w:t>ront</w:t>
      </w:r>
      <w:r>
        <w:t xml:space="preserve"> dans un camping</w:t>
      </w:r>
      <w:r w:rsidR="007A3791">
        <w:t xml:space="preserve"> pendant 2 jours.</w:t>
      </w:r>
      <w:r>
        <w:t xml:space="preserve"> Au cours de ce week-end</w:t>
      </w:r>
      <w:r w:rsidR="007A3791">
        <w:t xml:space="preserve">, </w:t>
      </w:r>
      <w:r>
        <w:t>des activités et des soirées dans le même esprit que la semaine d’intégration seront proposées.</w:t>
      </w:r>
    </w:p>
    <w:p w:rsidR="0004771A" w:rsidRDefault="0004771A">
      <w:pPr>
        <w:pStyle w:val="Standard"/>
      </w:pPr>
    </w:p>
    <w:p w:rsidR="0004771A" w:rsidRDefault="0075505A">
      <w:pPr>
        <w:pStyle w:val="Standard"/>
      </w:pPr>
      <w:r>
        <w:rPr>
          <w:b/>
          <w:bCs/>
          <w:color w:val="007E80"/>
          <w:sz w:val="24"/>
          <w:szCs w:val="24"/>
        </w:rPr>
        <w:t>Ce week-end a l’intérêt de rassembler les différentes promotions qui sont réparties sur plusieurs centres (Grignon, Massy, Nancy, Claude Bernard</w:t>
      </w:r>
      <w:r w:rsidR="007A3791">
        <w:rPr>
          <w:b/>
          <w:bCs/>
          <w:color w:val="007E80"/>
          <w:sz w:val="24"/>
          <w:szCs w:val="24"/>
        </w:rPr>
        <w:t xml:space="preserve">, </w:t>
      </w:r>
      <w:r>
        <w:rPr>
          <w:b/>
          <w:bCs/>
          <w:color w:val="007E80"/>
          <w:sz w:val="24"/>
          <w:szCs w:val="24"/>
        </w:rPr>
        <w:t>…</w:t>
      </w:r>
      <w:r w:rsidR="007442C5">
        <w:rPr>
          <w:b/>
          <w:bCs/>
          <w:color w:val="007E80"/>
          <w:sz w:val="24"/>
          <w:szCs w:val="24"/>
        </w:rPr>
        <w:t xml:space="preserve">) et </w:t>
      </w:r>
      <w:r w:rsidR="008E06EC">
        <w:rPr>
          <w:b/>
          <w:bCs/>
          <w:color w:val="007E80"/>
          <w:sz w:val="24"/>
          <w:szCs w:val="24"/>
        </w:rPr>
        <w:t xml:space="preserve">nous </w:t>
      </w:r>
      <w:r w:rsidR="00B57762">
        <w:rPr>
          <w:b/>
          <w:bCs/>
          <w:color w:val="007E80"/>
          <w:sz w:val="24"/>
          <w:szCs w:val="24"/>
        </w:rPr>
        <w:t>allons</w:t>
      </w:r>
      <w:r w:rsidR="008E06EC">
        <w:rPr>
          <w:b/>
          <w:bCs/>
          <w:color w:val="007E80"/>
          <w:sz w:val="24"/>
          <w:szCs w:val="24"/>
        </w:rPr>
        <w:t xml:space="preserve"> tout</w:t>
      </w:r>
      <w:r w:rsidR="00B57762">
        <w:rPr>
          <w:b/>
          <w:bCs/>
          <w:color w:val="007E80"/>
          <w:sz w:val="24"/>
          <w:szCs w:val="24"/>
        </w:rPr>
        <w:t xml:space="preserve"> faire</w:t>
      </w:r>
      <w:r w:rsidR="008E06EC">
        <w:rPr>
          <w:b/>
          <w:bCs/>
          <w:color w:val="007E80"/>
          <w:sz w:val="24"/>
          <w:szCs w:val="24"/>
        </w:rPr>
        <w:t xml:space="preserve"> pour que ce week-end</w:t>
      </w:r>
      <w:r w:rsidR="007442C5">
        <w:rPr>
          <w:b/>
          <w:bCs/>
          <w:color w:val="007E80"/>
          <w:sz w:val="24"/>
          <w:szCs w:val="24"/>
        </w:rPr>
        <w:t xml:space="preserve"> reste grav</w:t>
      </w:r>
      <w:r w:rsidR="00020782">
        <w:rPr>
          <w:b/>
          <w:bCs/>
          <w:color w:val="007E80"/>
          <w:sz w:val="24"/>
          <w:szCs w:val="24"/>
        </w:rPr>
        <w:t xml:space="preserve">é </w:t>
      </w:r>
      <w:r w:rsidR="007442C5">
        <w:rPr>
          <w:b/>
          <w:bCs/>
          <w:color w:val="007E80"/>
          <w:sz w:val="24"/>
          <w:szCs w:val="24"/>
        </w:rPr>
        <w:t>dans la mémoire de chacun, et surtout dans celle de la nouvelle promotion, la 194.</w:t>
      </w:r>
    </w:p>
    <w:p w:rsidR="0004771A" w:rsidRDefault="0004771A">
      <w:pPr>
        <w:pStyle w:val="Standard"/>
      </w:pPr>
    </w:p>
    <w:p w:rsidR="0004771A" w:rsidRDefault="0075505A">
      <w:pPr>
        <w:pStyle w:val="Standard"/>
      </w:pPr>
      <w:r>
        <w:t>Ainsi, toutes ces activités ambitieuses ont un coût car elles nécessitent du matériel, un approvisionnement en nourriture et breuvages</w:t>
      </w:r>
      <w:r w:rsidR="007A3791">
        <w:t>,</w:t>
      </w:r>
      <w:r>
        <w:t xml:space="preserve"> et de louer des cars et </w:t>
      </w:r>
      <w:r w:rsidR="004A5362">
        <w:t>un</w:t>
      </w:r>
      <w:r>
        <w:t xml:space="preserve"> camping.</w:t>
      </w:r>
    </w:p>
    <w:p w:rsidR="0004771A" w:rsidRDefault="0075505A">
      <w:pPr>
        <w:pStyle w:val="Standard"/>
        <w:rPr>
          <w:b/>
          <w:bCs/>
          <w:sz w:val="24"/>
          <w:szCs w:val="24"/>
        </w:rPr>
      </w:pPr>
      <w:r>
        <w:rPr>
          <w:b/>
          <w:bCs/>
          <w:sz w:val="24"/>
          <w:szCs w:val="24"/>
        </w:rPr>
        <w:t xml:space="preserve">Le coût du week-end d’intégration </w:t>
      </w:r>
      <w:r w:rsidR="00E824B5">
        <w:rPr>
          <w:b/>
          <w:bCs/>
          <w:sz w:val="24"/>
          <w:szCs w:val="24"/>
        </w:rPr>
        <w:t>varie entre</w:t>
      </w:r>
      <w:r>
        <w:rPr>
          <w:b/>
          <w:bCs/>
          <w:sz w:val="24"/>
          <w:szCs w:val="24"/>
        </w:rPr>
        <w:t xml:space="preserve"> </w:t>
      </w:r>
      <w:r w:rsidR="000D0219">
        <w:rPr>
          <w:b/>
          <w:bCs/>
          <w:sz w:val="24"/>
          <w:szCs w:val="24"/>
        </w:rPr>
        <w:t>8</w:t>
      </w:r>
      <w:r w:rsidR="00E824B5">
        <w:rPr>
          <w:b/>
          <w:bCs/>
          <w:sz w:val="24"/>
          <w:szCs w:val="24"/>
        </w:rPr>
        <w:t>0 000€</w:t>
      </w:r>
      <w:r>
        <w:rPr>
          <w:b/>
          <w:bCs/>
          <w:sz w:val="24"/>
          <w:szCs w:val="24"/>
        </w:rPr>
        <w:t xml:space="preserve"> </w:t>
      </w:r>
      <w:r w:rsidR="00E824B5">
        <w:rPr>
          <w:b/>
          <w:bCs/>
          <w:sz w:val="24"/>
          <w:szCs w:val="24"/>
        </w:rPr>
        <w:t>et</w:t>
      </w:r>
      <w:r>
        <w:rPr>
          <w:b/>
          <w:bCs/>
          <w:sz w:val="24"/>
          <w:szCs w:val="24"/>
        </w:rPr>
        <w:t xml:space="preserve"> 90 000€.</w:t>
      </w:r>
    </w:p>
    <w:p w:rsidR="0004771A" w:rsidRDefault="00465841">
      <w:pPr>
        <w:pStyle w:val="Standard"/>
      </w:pPr>
      <w:r>
        <w:t>Nous aimerions</w:t>
      </w:r>
      <w:r w:rsidR="0075505A">
        <w:t xml:space="preserve"> ne </w:t>
      </w:r>
      <w:r>
        <w:t>pas</w:t>
      </w:r>
      <w:r w:rsidR="0075505A">
        <w:t xml:space="preserve"> demander</w:t>
      </w:r>
      <w:r>
        <w:t xml:space="preserve"> </w:t>
      </w:r>
      <w:r w:rsidR="0075505A">
        <w:t>une trop grosse somme aux étudiants car leurs études ont déjà un coût</w:t>
      </w:r>
      <w:r w:rsidR="0043438B">
        <w:t xml:space="preserve"> et n</w:t>
      </w:r>
      <w:r w:rsidR="0075505A">
        <w:t xml:space="preserve">ous avons bien conscience </w:t>
      </w:r>
      <w:r w:rsidR="0043438B">
        <w:t>qu’ils</w:t>
      </w:r>
      <w:r w:rsidR="0075505A">
        <w:t xml:space="preserve"> n’ont pas </w:t>
      </w:r>
      <w:r w:rsidR="00E824B5">
        <w:t>forcément</w:t>
      </w:r>
      <w:r w:rsidR="0075505A">
        <w:t xml:space="preserve"> les moyens de financer ces activités extra-scolaires qui sont pourtant importantes.</w:t>
      </w:r>
    </w:p>
    <w:p w:rsidR="0004771A" w:rsidRDefault="0075505A">
      <w:pPr>
        <w:pStyle w:val="Standard"/>
      </w:pPr>
      <w:r>
        <w:t xml:space="preserve">Nous sommes dans une situation délicate car nous organisons un très gros week-end d’intégration </w:t>
      </w:r>
      <w:proofErr w:type="gramStart"/>
      <w:r>
        <w:t>en terme de</w:t>
      </w:r>
      <w:proofErr w:type="gramEnd"/>
      <w:r>
        <w:t xml:space="preserve"> nombre de participants (</w:t>
      </w:r>
      <w:r w:rsidR="00E824B5">
        <w:t xml:space="preserve">plus de </w:t>
      </w:r>
      <w:r>
        <w:t>600</w:t>
      </w:r>
      <w:r w:rsidR="00E824B5">
        <w:t xml:space="preserve"> personnes</w:t>
      </w:r>
      <w:r>
        <w:t xml:space="preserve">) et pourtant </w:t>
      </w:r>
      <w:r>
        <w:rPr>
          <w:b/>
          <w:bCs/>
        </w:rPr>
        <w:t xml:space="preserve">nous avons peu de subventions de la part </w:t>
      </w:r>
      <w:r w:rsidR="001D631E">
        <w:rPr>
          <w:b/>
          <w:bCs/>
        </w:rPr>
        <w:t>de notre BDE, qui doit répartir une certaine somme entre toutes les associations.</w:t>
      </w:r>
    </w:p>
    <w:p w:rsidR="0004771A" w:rsidRDefault="0004771A">
      <w:pPr>
        <w:pStyle w:val="Standard"/>
      </w:pPr>
    </w:p>
    <w:p w:rsidR="0004771A" w:rsidRDefault="0075505A">
      <w:pPr>
        <w:pStyle w:val="Standard"/>
      </w:pPr>
      <w:r>
        <w:t xml:space="preserve">Au sein de l’association nous avons un « pôle sponsor » qui s’occupe de rechercher des sponsors qui peuvent nous aider par un financement ou en nous fournissant directement </w:t>
      </w:r>
      <w:r w:rsidR="00875F07">
        <w:t>du</w:t>
      </w:r>
      <w:r>
        <w:t xml:space="preserve"> matériel et </w:t>
      </w:r>
      <w:r w:rsidR="00875F07">
        <w:t>de la</w:t>
      </w:r>
      <w:r>
        <w:t xml:space="preserve"> nourriture. </w:t>
      </w:r>
      <w:r>
        <w:rPr>
          <w:b/>
          <w:bCs/>
        </w:rPr>
        <w:t>Cependant les entreprises qui acceptent de nous sponsoriser demeurent rares et leur participation couvre une faible part de notre budget.</w:t>
      </w:r>
    </w:p>
    <w:p w:rsidR="0004771A" w:rsidRDefault="0004771A">
      <w:pPr>
        <w:pStyle w:val="Standard"/>
        <w:rPr>
          <w:sz w:val="24"/>
          <w:szCs w:val="24"/>
        </w:rPr>
      </w:pPr>
    </w:p>
    <w:p w:rsidR="00220614" w:rsidRDefault="0075505A">
      <w:pPr>
        <w:pStyle w:val="Standard"/>
        <w:rPr>
          <w:b/>
          <w:bCs/>
          <w:color w:val="007E80"/>
          <w:sz w:val="24"/>
          <w:szCs w:val="24"/>
        </w:rPr>
      </w:pPr>
      <w:r>
        <w:rPr>
          <w:b/>
          <w:bCs/>
          <w:color w:val="007E80"/>
          <w:sz w:val="24"/>
          <w:szCs w:val="24"/>
        </w:rPr>
        <w:lastRenderedPageBreak/>
        <w:t>Les subventions et l’argent des places vendues n’étant pas suffisants, toute aide financière nous aiderait énormément à organiser une intégration digne de notre école !</w:t>
      </w:r>
      <w:r w:rsidR="00BD35EE">
        <w:rPr>
          <w:b/>
          <w:bCs/>
          <w:color w:val="007E80"/>
          <w:sz w:val="24"/>
          <w:szCs w:val="24"/>
        </w:rPr>
        <w:t xml:space="preserve"> De plus, cette année, nous aimerions diminuer le prix des places pour le week-end d’intégratio</w:t>
      </w:r>
      <w:r w:rsidR="00220614">
        <w:rPr>
          <w:b/>
          <w:bCs/>
          <w:color w:val="007E80"/>
          <w:sz w:val="24"/>
          <w:szCs w:val="24"/>
        </w:rPr>
        <w:t>n.</w:t>
      </w:r>
    </w:p>
    <w:p w:rsidR="0004771A" w:rsidRDefault="0075505A">
      <w:pPr>
        <w:pStyle w:val="Standard"/>
        <w:rPr>
          <w:b/>
          <w:bCs/>
          <w:color w:val="007E80"/>
          <w:sz w:val="24"/>
          <w:szCs w:val="24"/>
        </w:rPr>
      </w:pPr>
      <w:r>
        <w:rPr>
          <w:b/>
          <w:bCs/>
          <w:color w:val="007E80"/>
          <w:sz w:val="24"/>
          <w:szCs w:val="24"/>
        </w:rPr>
        <w:t xml:space="preserve">C’est pourquoi cette année nous avons choisis de nous adresser à vous, qui avez vécu tout ça avant nous, </w:t>
      </w:r>
      <w:r w:rsidR="0043626C">
        <w:rPr>
          <w:b/>
          <w:bCs/>
          <w:color w:val="007E80"/>
          <w:sz w:val="24"/>
          <w:szCs w:val="24"/>
        </w:rPr>
        <w:t>qui</w:t>
      </w:r>
      <w:r>
        <w:rPr>
          <w:b/>
          <w:bCs/>
          <w:color w:val="007E80"/>
          <w:sz w:val="24"/>
          <w:szCs w:val="24"/>
        </w:rPr>
        <w:t xml:space="preserve"> savez combien l’intégration est importante pour souder une promotion, créer de beaux souvenirs et commencer ses études à AgroParisTech en beauté !</w:t>
      </w:r>
    </w:p>
    <w:p w:rsidR="0004771A" w:rsidRDefault="0004771A">
      <w:pPr>
        <w:pStyle w:val="Standard"/>
        <w:rPr>
          <w:b/>
          <w:bCs/>
          <w:color w:val="007E80"/>
          <w:sz w:val="24"/>
          <w:szCs w:val="24"/>
        </w:rPr>
      </w:pPr>
    </w:p>
    <w:p w:rsidR="0004771A" w:rsidRDefault="0075505A">
      <w:pPr>
        <w:pStyle w:val="Standard"/>
        <w:rPr>
          <w:b/>
          <w:bCs/>
          <w:color w:val="007E80"/>
          <w:sz w:val="24"/>
          <w:szCs w:val="24"/>
        </w:rPr>
      </w:pPr>
      <w:r>
        <w:rPr>
          <w:b/>
          <w:bCs/>
          <w:color w:val="007E80"/>
          <w:sz w:val="24"/>
          <w:szCs w:val="24"/>
        </w:rPr>
        <w:t>Pour nous soutenir financièrement, vous pouvez faire un don sur cette cagnotte en ligne :</w:t>
      </w:r>
    </w:p>
    <w:p w:rsidR="0004771A" w:rsidRPr="00734A14" w:rsidRDefault="0036771A" w:rsidP="00734A14">
      <w:pPr>
        <w:pStyle w:val="Standard"/>
        <w:jc w:val="center"/>
        <w:rPr>
          <w:rFonts w:ascii="Gabriola" w:hAnsi="Gabriola"/>
          <w:b/>
          <w:bCs/>
          <w:color w:val="0000FF"/>
          <w:sz w:val="48"/>
          <w:szCs w:val="48"/>
          <w:u w:val="single"/>
        </w:rPr>
      </w:pPr>
      <w:hyperlink r:id="rId7" w:history="1">
        <w:r w:rsidR="00006140" w:rsidRPr="00734A14">
          <w:rPr>
            <w:rStyle w:val="Lienhypertexte"/>
            <w:rFonts w:ascii="Gabriola" w:hAnsi="Gabriola"/>
            <w:b/>
            <w:bCs/>
            <w:sz w:val="48"/>
            <w:szCs w:val="48"/>
          </w:rPr>
          <w:t>Ic</w:t>
        </w:r>
        <w:bookmarkStart w:id="0" w:name="_GoBack"/>
        <w:bookmarkEnd w:id="0"/>
        <w:r w:rsidR="00006140" w:rsidRPr="00734A14">
          <w:rPr>
            <w:rStyle w:val="Lienhypertexte"/>
            <w:rFonts w:ascii="Gabriola" w:hAnsi="Gabriola"/>
            <w:b/>
            <w:bCs/>
            <w:sz w:val="48"/>
            <w:szCs w:val="48"/>
          </w:rPr>
          <w:t>i</w:t>
        </w:r>
      </w:hyperlink>
    </w:p>
    <w:p w:rsidR="0004771A" w:rsidRDefault="0004771A">
      <w:pPr>
        <w:pStyle w:val="Standard"/>
        <w:rPr>
          <w:rFonts w:ascii="Gabriola" w:hAnsi="Gabriola"/>
          <w:color w:val="707070"/>
          <w:sz w:val="28"/>
          <w:szCs w:val="28"/>
        </w:rPr>
      </w:pPr>
    </w:p>
    <w:p w:rsidR="0004771A" w:rsidRDefault="0075505A">
      <w:pPr>
        <w:pStyle w:val="Standard"/>
        <w:jc w:val="right"/>
        <w:rPr>
          <w:rFonts w:ascii="Gabriola" w:hAnsi="Gabriola"/>
          <w:i/>
          <w:iCs/>
          <w:sz w:val="40"/>
          <w:szCs w:val="40"/>
        </w:rPr>
      </w:pPr>
      <w:r>
        <w:rPr>
          <w:rFonts w:ascii="Gabriola" w:hAnsi="Gabriola"/>
          <w:i/>
          <w:iCs/>
          <w:sz w:val="40"/>
          <w:szCs w:val="40"/>
        </w:rPr>
        <w:t xml:space="preserve">L’association </w:t>
      </w:r>
      <w:r w:rsidR="000A413D">
        <w:rPr>
          <w:rFonts w:ascii="Gabriola" w:hAnsi="Gabriola"/>
          <w:i/>
          <w:iCs/>
          <w:sz w:val="40"/>
          <w:szCs w:val="40"/>
        </w:rPr>
        <w:t>A</w:t>
      </w:r>
      <w:r>
        <w:rPr>
          <w:rFonts w:ascii="Gabriola" w:hAnsi="Gabriola"/>
          <w:i/>
          <w:iCs/>
          <w:sz w:val="40"/>
          <w:szCs w:val="40"/>
        </w:rPr>
        <w:t xml:space="preserve">ccueil et </w:t>
      </w:r>
      <w:r w:rsidR="000A413D">
        <w:rPr>
          <w:rFonts w:ascii="Gabriola" w:hAnsi="Gabriola"/>
          <w:i/>
          <w:iCs/>
          <w:sz w:val="40"/>
          <w:szCs w:val="40"/>
        </w:rPr>
        <w:t>I</w:t>
      </w:r>
      <w:r>
        <w:rPr>
          <w:rFonts w:ascii="Gabriola" w:hAnsi="Gabriola"/>
          <w:i/>
          <w:iCs/>
          <w:sz w:val="40"/>
          <w:szCs w:val="40"/>
        </w:rPr>
        <w:t>ntégration de la promotion 193</w:t>
      </w:r>
    </w:p>
    <w:p w:rsidR="0004771A" w:rsidRDefault="0004771A">
      <w:pPr>
        <w:pStyle w:val="Standard"/>
        <w:rPr>
          <w:rFonts w:ascii="Freestyle Script" w:hAnsi="Freestyle Script"/>
        </w:rPr>
      </w:pPr>
    </w:p>
    <w:p w:rsidR="0004771A" w:rsidRDefault="0075505A">
      <w:pPr>
        <w:pStyle w:val="Standard"/>
        <w:rPr>
          <w:rFonts w:ascii="Freestyle Script" w:hAnsi="Freestyle Script"/>
        </w:rPr>
      </w:pPr>
      <w:r>
        <w:rPr>
          <w:rFonts w:ascii="Freestyle Script" w:hAnsi="Freestyle Script"/>
          <w:noProof/>
        </w:rPr>
        <w:drawing>
          <wp:anchor distT="0" distB="0" distL="114300" distR="114300" simplePos="0" relativeHeight="251658240" behindDoc="0" locked="0" layoutInCell="1" allowOverlap="1">
            <wp:simplePos x="0" y="0"/>
            <wp:positionH relativeFrom="column">
              <wp:align>center</wp:align>
            </wp:positionH>
            <wp:positionV relativeFrom="paragraph">
              <wp:align>top</wp:align>
            </wp:positionV>
            <wp:extent cx="5572080" cy="3713400"/>
            <wp:effectExtent l="0" t="0" r="3220" b="0"/>
            <wp:wrapSquare wrapText="bothSides"/>
            <wp:docPr id="2"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5572080" cy="3713400"/>
                    </a:xfrm>
                    <a:prstGeom prst="rect">
                      <a:avLst/>
                    </a:prstGeom>
                  </pic:spPr>
                </pic:pic>
              </a:graphicData>
            </a:graphic>
          </wp:anchor>
        </w:drawing>
      </w:r>
    </w:p>
    <w:sectPr w:rsidR="0004771A">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C0F6E" w:rsidRDefault="00CC0F6E">
      <w:pPr>
        <w:rPr>
          <w:rFonts w:hint="eastAsia"/>
        </w:rPr>
      </w:pPr>
      <w:r>
        <w:separator/>
      </w:r>
    </w:p>
  </w:endnote>
  <w:endnote w:type="continuationSeparator" w:id="0">
    <w:p w:rsidR="00CC0F6E" w:rsidRDefault="00CC0F6E">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Open Sans">
    <w:altName w:val="Calibri"/>
    <w:charset w:val="00"/>
    <w:family w:val="swiss"/>
    <w:pitch w:val="variable"/>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OpenSymbol">
    <w:charset w:val="02"/>
    <w:family w:val="auto"/>
    <w:pitch w:val="default"/>
  </w:font>
  <w:font w:name="Gabriola">
    <w:panose1 w:val="04040605051002020D02"/>
    <w:charset w:val="00"/>
    <w:family w:val="decorative"/>
    <w:pitch w:val="variable"/>
    <w:sig w:usb0="E00002EF" w:usb1="5000204B" w:usb2="00000000" w:usb3="00000000" w:csb0="0000009F" w:csb1="00000000"/>
  </w:font>
  <w:font w:name="Freestyle Script">
    <w:altName w:val="Calibri"/>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C0F6E" w:rsidRDefault="00CC0F6E">
      <w:pPr>
        <w:rPr>
          <w:rFonts w:hint="eastAsia"/>
        </w:rPr>
      </w:pPr>
      <w:r>
        <w:rPr>
          <w:color w:val="000000"/>
        </w:rPr>
        <w:separator/>
      </w:r>
    </w:p>
  </w:footnote>
  <w:footnote w:type="continuationSeparator" w:id="0">
    <w:p w:rsidR="00CC0F6E" w:rsidRDefault="00CC0F6E">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71A"/>
    <w:rsid w:val="00006140"/>
    <w:rsid w:val="00020782"/>
    <w:rsid w:val="0004771A"/>
    <w:rsid w:val="000A413D"/>
    <w:rsid w:val="000D0219"/>
    <w:rsid w:val="001D631E"/>
    <w:rsid w:val="00220614"/>
    <w:rsid w:val="0036771A"/>
    <w:rsid w:val="003C4476"/>
    <w:rsid w:val="0043438B"/>
    <w:rsid w:val="0043626C"/>
    <w:rsid w:val="00465841"/>
    <w:rsid w:val="004A5362"/>
    <w:rsid w:val="005A4271"/>
    <w:rsid w:val="00734A14"/>
    <w:rsid w:val="007442C5"/>
    <w:rsid w:val="0075505A"/>
    <w:rsid w:val="00795400"/>
    <w:rsid w:val="007A3791"/>
    <w:rsid w:val="008173B2"/>
    <w:rsid w:val="00856883"/>
    <w:rsid w:val="00875F07"/>
    <w:rsid w:val="008E06EC"/>
    <w:rsid w:val="009B5150"/>
    <w:rsid w:val="00A7520C"/>
    <w:rsid w:val="00AA21D0"/>
    <w:rsid w:val="00AF61A5"/>
    <w:rsid w:val="00B57762"/>
    <w:rsid w:val="00BD35EE"/>
    <w:rsid w:val="00C32A53"/>
    <w:rsid w:val="00CC0F6E"/>
    <w:rsid w:val="00D062D4"/>
    <w:rsid w:val="00D24579"/>
    <w:rsid w:val="00DD21C3"/>
    <w:rsid w:val="00E217DA"/>
    <w:rsid w:val="00E6224C"/>
    <w:rsid w:val="00E824B5"/>
    <w:rsid w:val="00E92B67"/>
    <w:rsid w:val="00F02515"/>
    <w:rsid w:val="00F6761B"/>
    <w:rsid w:val="00F7449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361601-FE6C-9B41-BEF7-CA52128D4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SimSun" w:hAnsi="Liberation Serif" w:cs="Lucida Sans"/>
        <w:kern w:val="3"/>
        <w:sz w:val="24"/>
        <w:szCs w:val="24"/>
        <w:lang w:val="fr-FR"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2">
    <w:name w:val="heading 2"/>
    <w:basedOn w:val="Heading"/>
    <w:next w:val="Textbody"/>
    <w:uiPriority w:val="9"/>
    <w:semiHidden/>
    <w:unhideWhenUsed/>
    <w:qFormat/>
    <w:pPr>
      <w:spacing w:before="200"/>
      <w:outlineLvl w:val="1"/>
    </w:pPr>
    <w:rPr>
      <w:rFonts w:ascii="Liberation Serif" w:eastAsia="SimSun" w:hAnsi="Liberation Serif"/>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jc w:val="both"/>
    </w:pPr>
    <w:rPr>
      <w:rFonts w:ascii="Open Sans" w:eastAsia="Open Sans" w:hAnsi="Open Sans" w:cs="Open Sans"/>
      <w:sz w:val="22"/>
      <w:szCs w:val="22"/>
    </w:rPr>
  </w:style>
  <w:style w:type="paragraph" w:customStyle="1" w:styleId="Heading">
    <w:name w:val="Heading"/>
    <w:basedOn w:val="Standard"/>
    <w:next w:val="Textbody"/>
    <w:pPr>
      <w:keepNext/>
      <w:spacing w:before="240" w:after="120"/>
    </w:pPr>
    <w:rPr>
      <w:rFonts w:ascii="Liberation Sans" w:eastAsia="Microsoft YaHei" w:hAnsi="Liberation Sans" w:cs="Lucida Sans"/>
      <w:sz w:val="28"/>
      <w:szCs w:val="28"/>
    </w:rPr>
  </w:style>
  <w:style w:type="paragraph" w:customStyle="1" w:styleId="Textbody">
    <w:name w:val="Text body"/>
    <w:basedOn w:val="Standard"/>
    <w:pPr>
      <w:spacing w:after="140" w:line="288" w:lineRule="auto"/>
    </w:pPr>
  </w:style>
  <w:style w:type="paragraph" w:styleId="Liste">
    <w:name w:val="List"/>
    <w:basedOn w:val="Textbody"/>
    <w:rPr>
      <w:rFonts w:cs="Lucida Sans"/>
      <w:sz w:val="24"/>
    </w:rPr>
  </w:style>
  <w:style w:type="paragraph" w:styleId="Lgende">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sz w:val="24"/>
    </w:rPr>
  </w:style>
  <w:style w:type="character" w:customStyle="1" w:styleId="Internetlink">
    <w:name w:val="Internet link"/>
    <w:rPr>
      <w:color w:val="000080"/>
      <w:u w:val="single"/>
    </w:rPr>
  </w:style>
  <w:style w:type="character" w:customStyle="1" w:styleId="BulletSymbols">
    <w:name w:val="Bullet Symbols"/>
    <w:rPr>
      <w:rFonts w:ascii="OpenSymbol" w:eastAsia="OpenSymbol" w:hAnsi="OpenSymbol" w:cs="OpenSymbol"/>
    </w:rPr>
  </w:style>
  <w:style w:type="character" w:styleId="Lienhypertexte">
    <w:name w:val="Hyperlink"/>
    <w:basedOn w:val="Policepardfaut"/>
    <w:uiPriority w:val="99"/>
    <w:unhideWhenUsed/>
    <w:rsid w:val="008173B2"/>
    <w:rPr>
      <w:color w:val="0563C1" w:themeColor="hyperlink"/>
      <w:u w:val="single"/>
    </w:rPr>
  </w:style>
  <w:style w:type="character" w:styleId="Mentionnonrsolue">
    <w:name w:val="Unresolved Mention"/>
    <w:basedOn w:val="Policepardfaut"/>
    <w:uiPriority w:val="99"/>
    <w:semiHidden/>
    <w:unhideWhenUsed/>
    <w:rsid w:val="008173B2"/>
    <w:rPr>
      <w:color w:val="605E5C"/>
      <w:shd w:val="clear" w:color="auto" w:fill="E1DFDD"/>
    </w:rPr>
  </w:style>
  <w:style w:type="character" w:styleId="Lienhypertextesuivivisit">
    <w:name w:val="FollowedHyperlink"/>
    <w:basedOn w:val="Policepardfaut"/>
    <w:uiPriority w:val="99"/>
    <w:semiHidden/>
    <w:unhideWhenUsed/>
    <w:rsid w:val="008173B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yperlink" Target="https://www.leetchi.com/c/integration-agroparistech-promotion-194"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632</Words>
  <Characters>3477</Characters>
  <Application>Microsoft Office Word</Application>
  <DocSecurity>4</DocSecurity>
  <Lines>28</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Camille LABORIE</dc:creator>
  <cp:lastModifiedBy>Camille LABORIE</cp:lastModifiedBy>
  <cp:revision>2</cp:revision>
  <dcterms:created xsi:type="dcterms:W3CDTF">2019-05-14T07:59:00Z</dcterms:created>
  <dcterms:modified xsi:type="dcterms:W3CDTF">2019-05-14T07:59:00Z</dcterms:modified>
</cp:coreProperties>
</file>